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0" w:rsidRPr="00292A4F" w:rsidRDefault="00295B60" w:rsidP="00292A4F">
      <w:p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Times New Roman"/>
          <w:b/>
          <w:color w:val="1E1E1E"/>
          <w:sz w:val="28"/>
          <w:szCs w:val="28"/>
        </w:rPr>
      </w:pPr>
      <w:r w:rsidRPr="00292A4F">
        <w:rPr>
          <w:rFonts w:asciiTheme="majorHAnsi" w:eastAsia="Times New Roman" w:hAnsiTheme="majorHAnsi" w:cs="Times New Roman"/>
          <w:b/>
          <w:color w:val="1E1E1E"/>
          <w:sz w:val="28"/>
          <w:szCs w:val="28"/>
        </w:rPr>
        <w:t>Auditor</w:t>
      </w:r>
    </w:p>
    <w:p w:rsidR="00140F0D" w:rsidRDefault="00292A4F" w:rsidP="00292A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140F0D" w:rsidRPr="00292A4F">
        <w:rPr>
          <w:rFonts w:asciiTheme="majorHAnsi" w:hAnsiTheme="majorHAnsi"/>
          <w:sz w:val="24"/>
          <w:szCs w:val="24"/>
        </w:rPr>
        <w:t>he primary focus of th</w:t>
      </w:r>
      <w:r>
        <w:rPr>
          <w:rFonts w:asciiTheme="majorHAnsi" w:hAnsiTheme="majorHAnsi"/>
          <w:sz w:val="24"/>
          <w:szCs w:val="24"/>
        </w:rPr>
        <w:t>is position is to assist with the financial responsibilities of the Board and must perform two semi-annual internal audits. As a voting member of the Board, the Auditor votes</w:t>
      </w:r>
      <w:r w:rsidR="00140F0D" w:rsidRPr="00292A4F">
        <w:rPr>
          <w:rFonts w:asciiTheme="majorHAnsi" w:hAnsiTheme="majorHAnsi"/>
          <w:sz w:val="24"/>
          <w:szCs w:val="24"/>
        </w:rPr>
        <w:t xml:space="preserve"> on how funds are spent and procedures </w:t>
      </w:r>
      <w:r>
        <w:rPr>
          <w:rFonts w:asciiTheme="majorHAnsi" w:hAnsiTheme="majorHAnsi"/>
          <w:sz w:val="24"/>
          <w:szCs w:val="24"/>
        </w:rPr>
        <w:t xml:space="preserve">are </w:t>
      </w:r>
      <w:r w:rsidR="00140F0D" w:rsidRPr="00292A4F">
        <w:rPr>
          <w:rFonts w:asciiTheme="majorHAnsi" w:hAnsiTheme="majorHAnsi"/>
          <w:sz w:val="24"/>
          <w:szCs w:val="24"/>
        </w:rPr>
        <w:t xml:space="preserve">handled by the PTA that directly effects the student body of Pioneer Elementary. </w:t>
      </w:r>
    </w:p>
    <w:p w:rsidR="00292A4F" w:rsidRPr="00292A4F" w:rsidRDefault="00292A4F" w:rsidP="00292A4F">
      <w:pPr>
        <w:rPr>
          <w:rFonts w:asciiTheme="majorHAnsi" w:hAnsiTheme="majorHAnsi"/>
          <w:sz w:val="24"/>
          <w:szCs w:val="24"/>
          <w:u w:val="single"/>
        </w:rPr>
      </w:pPr>
      <w:r w:rsidRPr="00292A4F">
        <w:rPr>
          <w:rFonts w:asciiTheme="majorHAnsi" w:hAnsiTheme="majorHAnsi"/>
          <w:sz w:val="24"/>
          <w:szCs w:val="24"/>
          <w:u w:val="single"/>
        </w:rPr>
        <w:t>Specific duties include:</w:t>
      </w:r>
    </w:p>
    <w:p w:rsidR="00292A4F" w:rsidRDefault="00292A4F" w:rsidP="00140F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F53DF2">
        <w:rPr>
          <w:rFonts w:asciiTheme="majorHAnsi" w:hAnsiTheme="majorHAnsi"/>
          <w:sz w:val="24"/>
          <w:szCs w:val="24"/>
        </w:rPr>
        <w:t>ount</w:t>
      </w:r>
      <w:r w:rsidR="00140F0D" w:rsidRPr="00292A4F">
        <w:rPr>
          <w:rFonts w:asciiTheme="majorHAnsi" w:hAnsiTheme="majorHAnsi"/>
          <w:sz w:val="24"/>
          <w:szCs w:val="24"/>
        </w:rPr>
        <w:t xml:space="preserve"> money at </w:t>
      </w:r>
      <w:r w:rsidR="006A0FE4" w:rsidRPr="00292A4F">
        <w:rPr>
          <w:rFonts w:asciiTheme="majorHAnsi" w:hAnsiTheme="majorHAnsi"/>
          <w:sz w:val="24"/>
          <w:szCs w:val="24"/>
        </w:rPr>
        <w:t xml:space="preserve">fundraising and community </w:t>
      </w:r>
      <w:r>
        <w:rPr>
          <w:rFonts w:asciiTheme="majorHAnsi" w:hAnsiTheme="majorHAnsi"/>
          <w:sz w:val="24"/>
          <w:szCs w:val="24"/>
        </w:rPr>
        <w:t>events;</w:t>
      </w:r>
      <w:r w:rsidR="00140F0D" w:rsidRPr="00292A4F">
        <w:rPr>
          <w:rFonts w:asciiTheme="majorHAnsi" w:hAnsiTheme="majorHAnsi"/>
          <w:sz w:val="24"/>
          <w:szCs w:val="24"/>
        </w:rPr>
        <w:t xml:space="preserve"> </w:t>
      </w:r>
    </w:p>
    <w:p w:rsidR="00140F0D" w:rsidRPr="00292A4F" w:rsidRDefault="00292A4F" w:rsidP="00140F0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53DF2">
        <w:rPr>
          <w:rFonts w:asciiTheme="majorHAnsi" w:hAnsiTheme="majorHAnsi"/>
          <w:sz w:val="24"/>
          <w:szCs w:val="24"/>
        </w:rPr>
        <w:t>tand</w:t>
      </w:r>
      <w:r w:rsidR="00140F0D" w:rsidRPr="00292A4F">
        <w:rPr>
          <w:rFonts w:asciiTheme="majorHAnsi" w:hAnsiTheme="majorHAnsi"/>
          <w:sz w:val="24"/>
          <w:szCs w:val="24"/>
        </w:rPr>
        <w:t xml:space="preserve"> in for </w:t>
      </w:r>
      <w:r>
        <w:rPr>
          <w:rFonts w:asciiTheme="majorHAnsi" w:hAnsiTheme="majorHAnsi"/>
          <w:sz w:val="24"/>
          <w:szCs w:val="24"/>
        </w:rPr>
        <w:t>Board Treasurer at meetings;</w:t>
      </w:r>
    </w:p>
    <w:p w:rsidR="00295B60" w:rsidRPr="00292A4F" w:rsidRDefault="00F53DF2" w:rsidP="00140F0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>
        <w:rPr>
          <w:rFonts w:asciiTheme="majorHAnsi" w:eastAsia="Times New Roman" w:hAnsiTheme="majorHAnsi" w:cs="Times New Roman"/>
          <w:color w:val="1E1E1E"/>
          <w:sz w:val="24"/>
          <w:szCs w:val="24"/>
        </w:rPr>
        <w:t>Perform</w:t>
      </w:r>
      <w:r w:rsidR="00140F0D"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two semi-annual internal audits. </w:t>
      </w:r>
      <w:r w:rsidR="00295B60"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The purpose of an audit is to</w:t>
      </w:r>
      <w:r w:rsidR="00140F0D"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:</w:t>
      </w:r>
    </w:p>
    <w:p w:rsidR="00295B60" w:rsidRPr="00292A4F" w:rsidRDefault="00295B60" w:rsidP="00140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Determine the accuracy of the books and records of the financial officers;</w:t>
      </w:r>
    </w:p>
    <w:p w:rsidR="00295B60" w:rsidRPr="00292A4F" w:rsidRDefault="00295B60" w:rsidP="00140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Detect and recommend correction of errors;</w:t>
      </w:r>
    </w:p>
    <w:p w:rsidR="00295B60" w:rsidRPr="00292A4F" w:rsidRDefault="00295B60" w:rsidP="00140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Protect the financial officers and relieve them of responsibility</w:t>
      </w:r>
      <w:r w:rsidR="00567055">
        <w:rPr>
          <w:rFonts w:asciiTheme="majorHAnsi" w:eastAsia="Times New Roman" w:hAnsiTheme="majorHAnsi" w:cs="Times New Roman"/>
          <w:color w:val="1E1E1E"/>
          <w:sz w:val="24"/>
          <w:szCs w:val="24"/>
        </w:rPr>
        <w:t>,</w:t>
      </w: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except in</w:t>
      </w:r>
      <w:r w:rsidR="00567055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the</w:t>
      </w: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case of fraud;</w:t>
      </w:r>
    </w:p>
    <w:p w:rsidR="00295B60" w:rsidRPr="00292A4F" w:rsidRDefault="00295B60" w:rsidP="00140F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Verify funds have been transferred through </w:t>
      </w:r>
      <w:r w:rsidR="00303153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appropriate </w:t>
      </w: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channels (e.g., membership, insurance, Founders Day freewill offering).</w:t>
      </w:r>
    </w:p>
    <w:p w:rsidR="00295B60" w:rsidRPr="00292A4F" w:rsidRDefault="00295B60" w:rsidP="00F53D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Assure the </w:t>
      </w:r>
      <w:bookmarkStart w:id="0" w:name="_GoBack"/>
      <w:bookmarkEnd w:id="0"/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membership that the association’s resources and funds are being managed in a businesslike manner within the regulations established for their use.</w:t>
      </w:r>
    </w:p>
    <w:p w:rsidR="00140F0D" w:rsidRPr="00292A4F" w:rsidRDefault="00F53DF2" w:rsidP="00F53D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>
        <w:rPr>
          <w:rFonts w:asciiTheme="majorHAnsi" w:eastAsia="Times New Roman" w:hAnsiTheme="majorHAnsi" w:cs="Times New Roman"/>
          <w:color w:val="1E1E1E"/>
          <w:sz w:val="24"/>
          <w:szCs w:val="24"/>
        </w:rPr>
        <w:t>Be able to</w:t>
      </w:r>
      <w:r w:rsid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1E1E1E"/>
          <w:sz w:val="24"/>
          <w:szCs w:val="24"/>
        </w:rPr>
        <w:t>serve as a</w:t>
      </w:r>
      <w:r w:rsid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member of budget meetings, but is not</w:t>
      </w:r>
      <w:r w:rsidR="00295B60"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 xml:space="preserve"> authorized to sign checks</w:t>
      </w:r>
      <w:r w:rsid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; and,</w:t>
      </w:r>
    </w:p>
    <w:p w:rsidR="00140F0D" w:rsidRPr="00292A4F" w:rsidRDefault="00140F0D" w:rsidP="00140F0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rPr>
          <w:rFonts w:asciiTheme="majorHAnsi" w:eastAsia="Times New Roman" w:hAnsiTheme="majorHAnsi" w:cs="Times New Roman"/>
          <w:color w:val="1E1E1E"/>
          <w:sz w:val="24"/>
          <w:szCs w:val="24"/>
        </w:rPr>
      </w:pPr>
      <w:r w:rsidRPr="00292A4F">
        <w:rPr>
          <w:rFonts w:asciiTheme="majorHAnsi" w:eastAsia="Times New Roman" w:hAnsiTheme="majorHAnsi" w:cs="Times New Roman"/>
          <w:color w:val="1E1E1E"/>
          <w:sz w:val="24"/>
          <w:szCs w:val="24"/>
        </w:rPr>
        <w:t>Deliver the Auditor’s report in October and March at the Board and General PTA meetings.</w:t>
      </w:r>
    </w:p>
    <w:p w:rsidR="00140F0D" w:rsidRPr="00292A4F" w:rsidRDefault="00140F0D" w:rsidP="00140F0D">
      <w:pPr>
        <w:shd w:val="clear" w:color="auto" w:fill="FFFFFF"/>
        <w:spacing w:before="100" w:beforeAutospacing="1" w:after="312" w:line="240" w:lineRule="auto"/>
        <w:ind w:left="360"/>
        <w:rPr>
          <w:rFonts w:asciiTheme="majorHAnsi" w:eastAsia="Times New Roman" w:hAnsiTheme="majorHAnsi" w:cs="Times New Roman"/>
          <w:color w:val="1E1E1E"/>
          <w:sz w:val="24"/>
          <w:szCs w:val="24"/>
        </w:rPr>
      </w:pPr>
    </w:p>
    <w:p w:rsidR="004029F4" w:rsidRPr="00292A4F" w:rsidRDefault="004029F4">
      <w:pPr>
        <w:rPr>
          <w:rFonts w:asciiTheme="majorHAnsi" w:hAnsiTheme="majorHAnsi"/>
        </w:rPr>
      </w:pPr>
    </w:p>
    <w:sectPr w:rsidR="004029F4" w:rsidRPr="00292A4F" w:rsidSect="0040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5A0"/>
    <w:multiLevelType w:val="multilevel"/>
    <w:tmpl w:val="AAB2F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0F75"/>
    <w:multiLevelType w:val="multilevel"/>
    <w:tmpl w:val="87F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00863"/>
    <w:multiLevelType w:val="multilevel"/>
    <w:tmpl w:val="D6CE40F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33E3E"/>
    <w:multiLevelType w:val="hybridMultilevel"/>
    <w:tmpl w:val="3248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0"/>
    <w:rsid w:val="00140F0D"/>
    <w:rsid w:val="00292A4F"/>
    <w:rsid w:val="00295B60"/>
    <w:rsid w:val="00303153"/>
    <w:rsid w:val="004029F4"/>
    <w:rsid w:val="00567055"/>
    <w:rsid w:val="006A0FE4"/>
    <w:rsid w:val="00BC2A5D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5243E-5552-42B6-A5A1-5C9FCAA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Lingbloom, Linda</cp:lastModifiedBy>
  <cp:revision>6</cp:revision>
  <dcterms:created xsi:type="dcterms:W3CDTF">2016-03-10T20:53:00Z</dcterms:created>
  <dcterms:modified xsi:type="dcterms:W3CDTF">2016-08-19T17:36:00Z</dcterms:modified>
</cp:coreProperties>
</file>